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CF" w:rsidRPr="00567DDC" w:rsidRDefault="00C22DC9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8pt;height:40.2pt" adj=",10800" fillcolor="#00b050" strokecolor="#00b0f0">
            <v:shadow color="#868686"/>
            <v:textpath style="font-family:&quot;Arial Black&quot;;v-text-kern:t" trim="t" fitpath="t" string="ИЛЬИЧЁВСКИЕ ВЕДОМОСТИ № 14 (581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BF5956A" wp14:editId="0771C693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A98" w:rsidRDefault="00344A98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344A98" w:rsidRDefault="00344A98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</w:p>
    <w:p w:rsidR="00C779CF" w:rsidRPr="00567DD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0F88" w:rsidRPr="0056580C" w:rsidRDefault="004431CD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431CD">
        <w:rPr>
          <w:rFonts w:ascii="Times New Roman" w:eastAsia="Times New Roman" w:hAnsi="Times New Roman" w:cs="Times New Roman"/>
          <w:b/>
          <w:lang w:eastAsia="ru-RU"/>
        </w:rPr>
        <w:t>17</w:t>
      </w:r>
      <w:r w:rsidR="004F4CBF" w:rsidRPr="004431CD">
        <w:rPr>
          <w:rFonts w:ascii="Times New Roman" w:eastAsia="Times New Roman" w:hAnsi="Times New Roman" w:cs="Times New Roman"/>
          <w:b/>
          <w:lang w:eastAsia="ru-RU"/>
        </w:rPr>
        <w:t>.</w:t>
      </w:r>
      <w:r w:rsidR="00FB0A74" w:rsidRPr="004431CD">
        <w:rPr>
          <w:rFonts w:ascii="Times New Roman" w:eastAsia="Times New Roman" w:hAnsi="Times New Roman" w:cs="Times New Roman"/>
          <w:b/>
          <w:lang w:eastAsia="ru-RU"/>
        </w:rPr>
        <w:t>0</w:t>
      </w:r>
      <w:r w:rsidRPr="004431CD">
        <w:rPr>
          <w:rFonts w:ascii="Times New Roman" w:eastAsia="Times New Roman" w:hAnsi="Times New Roman" w:cs="Times New Roman"/>
          <w:b/>
          <w:lang w:eastAsia="ru-RU"/>
        </w:rPr>
        <w:t>6</w:t>
      </w:r>
      <w:r w:rsidR="00484448" w:rsidRPr="004431CD">
        <w:rPr>
          <w:rFonts w:ascii="Times New Roman" w:eastAsia="Times New Roman" w:hAnsi="Times New Roman" w:cs="Times New Roman"/>
          <w:b/>
          <w:lang w:eastAsia="ru-RU"/>
        </w:rPr>
        <w:t>.202</w:t>
      </w:r>
      <w:r w:rsidR="00B5348F" w:rsidRPr="004431CD">
        <w:rPr>
          <w:rFonts w:ascii="Times New Roman" w:eastAsia="Times New Roman" w:hAnsi="Times New Roman" w:cs="Times New Roman"/>
          <w:b/>
          <w:lang w:eastAsia="ru-RU"/>
        </w:rPr>
        <w:t>4</w:t>
      </w:r>
      <w:r w:rsidR="00C779CF" w:rsidRPr="004431CD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435967" w:rsidRDefault="00435967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4A55" w:rsidRPr="00B44A55" w:rsidRDefault="002E4374" w:rsidP="000976AD">
      <w:pPr>
        <w:pStyle w:val="af4"/>
        <w:spacing w:before="0"/>
        <w:jc w:val="center"/>
        <w:rPr>
          <w:b/>
          <w:bCs/>
          <w:color w:val="000000"/>
          <w:kern w:val="36"/>
          <w:sz w:val="48"/>
          <w:szCs w:val="48"/>
        </w:rPr>
      </w:pPr>
      <w:r w:rsidRPr="002E4374">
        <w:rPr>
          <w:rFonts w:ascii="Calibri" w:hAnsi="Calibri"/>
          <w:color w:val="17365D"/>
          <w:sz w:val="40"/>
          <w:szCs w:val="40"/>
        </w:rPr>
        <w:t xml:space="preserve">           </w:t>
      </w:r>
      <w:r w:rsidR="00B44A55" w:rsidRPr="00B44A55"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4CA44607" wp14:editId="551F4B8A">
            <wp:simplePos x="0" y="0"/>
            <wp:positionH relativeFrom="column">
              <wp:posOffset>80010</wp:posOffset>
            </wp:positionH>
            <wp:positionV relativeFrom="paragraph">
              <wp:posOffset>-49530</wp:posOffset>
            </wp:positionV>
            <wp:extent cx="1352550" cy="1306830"/>
            <wp:effectExtent l="19050" t="0" r="0" b="0"/>
            <wp:wrapSquare wrapText="bothSides"/>
            <wp:docPr id="1" name="Рисунок 1" descr="ЭМБЛЕМА%20КГКУ-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%20КГКУ-1[1]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4A55" w:rsidRPr="00B44A55">
        <w:rPr>
          <w:b/>
          <w:bCs/>
          <w:color w:val="000000"/>
          <w:kern w:val="36"/>
          <w:sz w:val="48"/>
          <w:szCs w:val="48"/>
        </w:rPr>
        <w:t>Безопасность детей в летний период</w:t>
      </w:r>
    </w:p>
    <w:p w:rsidR="00B44A55" w:rsidRPr="00B44A55" w:rsidRDefault="00B44A55" w:rsidP="00097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– пора веселья и беззаботности, в особенности для наших отпрысков. Родителям же остается быть чрезмерно внимательными, поскольку в местах отдыха могут таиться всякого рода опасности. Поэтому ознакомление с правилами безопасности на летних каникулах чрезвычайно важно для всех мам и пап. Кстати, не помешает рассказать о них и детям. И речь идет не только о безопасности дошкольников летом. Многие ученики средних и старших классов во время отдыха делают много глупостей и наносят вред организму.</w:t>
      </w:r>
    </w:p>
    <w:p w:rsidR="00B44A55" w:rsidRPr="00B44A55" w:rsidRDefault="000976AD" w:rsidP="000976AD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Times New Roman"/>
          <w:lang w:eastAsia="ru-RU"/>
        </w:rPr>
      </w:pPr>
      <w:r w:rsidRPr="00B44A55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ECE7FB7" wp14:editId="33066F3D">
            <wp:simplePos x="0" y="0"/>
            <wp:positionH relativeFrom="column">
              <wp:posOffset>2140585</wp:posOffset>
            </wp:positionH>
            <wp:positionV relativeFrom="paragraph">
              <wp:posOffset>94615</wp:posOffset>
            </wp:positionV>
            <wp:extent cx="3774440" cy="2831465"/>
            <wp:effectExtent l="0" t="0" r="0" b="6985"/>
            <wp:wrapSquare wrapText="bothSides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283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A55" w:rsidRPr="00B44A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Безопасность на воде летом</w:t>
      </w:r>
    </w:p>
    <w:p w:rsidR="00B44A55" w:rsidRPr="00B44A55" w:rsidRDefault="00B44A55" w:rsidP="000976A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44A55" w:rsidRPr="00B44A55" w:rsidRDefault="00B44A55" w:rsidP="00097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семей предпочитают проводить жаркие летние дни на пляжах водоемов – озера, реки, моря.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 рекомендации:</w:t>
      </w:r>
    </w:p>
    <w:p w:rsidR="00B44A55" w:rsidRPr="00B44A55" w:rsidRDefault="00B44A55" w:rsidP="000976A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разрешайте купаться ребенку без вашего присмотра, особенно на матрацах или надувных кругах.</w:t>
      </w:r>
    </w:p>
    <w:p w:rsidR="00B44A55" w:rsidRPr="00B44A55" w:rsidRDefault="00B44A55" w:rsidP="000976A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Отпускайте отпрыска в воду только в плавательном жилете или нарукавниках.</w:t>
      </w:r>
    </w:p>
    <w:p w:rsidR="00B44A55" w:rsidRPr="00B44A55" w:rsidRDefault="00B44A55" w:rsidP="000976A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B44A55" w:rsidRPr="00B44A55" w:rsidRDefault="00B44A55" w:rsidP="000976A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B44A55" w:rsidRPr="00B44A55" w:rsidRDefault="00B44A55" w:rsidP="000976A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Контролируйте время пребывания ребенка в воде, чтобы не допустить переохлаждения.</w:t>
      </w:r>
    </w:p>
    <w:p w:rsidR="00B44A55" w:rsidRPr="00B44A55" w:rsidRDefault="00B44A55" w:rsidP="000976A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солнечных ожогов смазывайте кожу ребенка специальными солнцезащитными средствами.</w:t>
      </w:r>
    </w:p>
    <w:p w:rsidR="00B44A55" w:rsidRPr="00B44A55" w:rsidRDefault="00B44A55" w:rsidP="000976A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44A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Безопасность на природе летом</w:t>
      </w:r>
    </w:p>
    <w:p w:rsidR="00B44A55" w:rsidRPr="00B44A55" w:rsidRDefault="00B44A55" w:rsidP="00097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вам удастся выбрать на природу (лес, парк), обязательно ознакомьтесь с правилами безопасности детей летом:</w:t>
      </w:r>
    </w:p>
    <w:p w:rsidR="00B44A55" w:rsidRPr="00B44A55" w:rsidRDefault="00B44A55" w:rsidP="000976A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таких местах обычно много клещей, укусы которых опасны тяжелыми заболеваниями (энцефалит, болезнь Лайма). Поэтому ребенка лучше одеть в штаны и закрытую обувь. Причем брюки следует заправить в резинку носков. Не помешает и обработка поверхности одежды средствами от насекомых.</w:t>
      </w:r>
    </w:p>
    <w:p w:rsidR="00B44A55" w:rsidRPr="00B44A55" w:rsidRDefault="00B44A55" w:rsidP="000976A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ребенку, что запрещено трогать незнакомые грибы и кушать неизвестные ягоды или плоды, растущие в лесу – они могут быть ядовитыми.</w:t>
      </w:r>
    </w:p>
    <w:p w:rsidR="00B44A55" w:rsidRPr="00B44A55" w:rsidRDefault="00B44A55" w:rsidP="000976A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укуса таких насекомых как шмели, осы, пчелы, расскажите, что нужно оставаться недвижимым, когда они поблизости.</w:t>
      </w:r>
    </w:p>
    <w:p w:rsidR="00B44A55" w:rsidRPr="00B44A55" w:rsidRDefault="00B44A55" w:rsidP="000976A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позволяйте ребенку подходить к животным, которые могут укусить его и заразить бешенством.</w:t>
      </w:r>
    </w:p>
    <w:p w:rsidR="00B44A55" w:rsidRPr="00B44A55" w:rsidRDefault="00B44A55" w:rsidP="000976A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не оставляйте детей без присмотра – они могут заблудиться.</w:t>
      </w:r>
    </w:p>
    <w:p w:rsidR="00B44A55" w:rsidRPr="00B44A55" w:rsidRDefault="00B44A55" w:rsidP="000976A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44A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правила безопасности детей на летних каникулах</w:t>
      </w:r>
    </w:p>
    <w:p w:rsidR="00B44A55" w:rsidRPr="00B44A55" w:rsidRDefault="00B44A55" w:rsidP="00097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B44A55" w:rsidRPr="00B44A55" w:rsidRDefault="00B44A55" w:rsidP="000976A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ребенка обязательным является ношение головного убора на улице для предотвращения </w:t>
      </w:r>
      <w:hyperlink r:id="rId12" w:history="1">
        <w:r w:rsidRPr="00B44A5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теплового </w:t>
        </w:r>
      </w:hyperlink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hyperlink r:id="rId13" w:history="1">
        <w:r w:rsidRPr="00B44A5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солнечного удара</w:t>
        </w:r>
      </w:hyperlink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4A55" w:rsidRPr="00B44A55" w:rsidRDefault="00B44A55" w:rsidP="000976A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Приучите детей всегда мыть руки перед употреблением пищи.</w:t>
      </w:r>
    </w:p>
    <w:p w:rsidR="00B44A55" w:rsidRPr="00B44A55" w:rsidRDefault="00B44A55" w:rsidP="000976A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:rsidR="00B44A55" w:rsidRPr="00B44A55" w:rsidRDefault="00B44A55" w:rsidP="000976A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учите ребенка переходу по светофору, расскажите об опасности, которую несет автомобиль.</w:t>
      </w:r>
    </w:p>
    <w:p w:rsidR="00B44A55" w:rsidRPr="00B44A55" w:rsidRDefault="00B44A55" w:rsidP="000976A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:rsidR="00B44A55" w:rsidRPr="00B44A55" w:rsidRDefault="00B44A55" w:rsidP="000976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4F8E357F" wp14:editId="1DA7387C">
                <wp:extent cx="297815" cy="297815"/>
                <wp:effectExtent l="0" t="0" r="0" b="0"/>
                <wp:docPr id="8" name="Прямоугольник 8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81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Picture background" style="width:23.4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B44A55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332E9D60" wp14:editId="1E584BC9">
                <wp:extent cx="297815" cy="297815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81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Picture background" style="width:23.4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B44A5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C6024AD" wp14:editId="4F6BE5B3">
            <wp:extent cx="4468483" cy="3351362"/>
            <wp:effectExtent l="19050" t="0" r="8267" b="0"/>
            <wp:docPr id="5" name="Рисунок 6" descr="C:\Users\User\Desktop\98836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9883624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581" cy="335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A55" w:rsidRPr="00B44A55" w:rsidRDefault="00B44A55" w:rsidP="000976A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научить и правилам пожарной безопасности в летний период. Не позволяйте разводить костры без присутствия взрослых. Поясните опасность огненной стихии в быстром распространении на соседние объекты.</w:t>
      </w:r>
    </w:p>
    <w:p w:rsidR="00B44A55" w:rsidRPr="00B44A55" w:rsidRDefault="00B44A55" w:rsidP="000976A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Соблюдайте питьевой режим, чтобы не допустить обезвоживания. Давайте ребенку очищенную природную воду без газа.</w:t>
      </w:r>
    </w:p>
    <w:p w:rsidR="00B44A55" w:rsidRPr="00B44A55" w:rsidRDefault="00B44A55" w:rsidP="000976A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ваше чадо катается на велосипеде или роликах, приобретите ему защитный шлем, налокотники и наколенники.</w:t>
      </w:r>
    </w:p>
    <w:p w:rsidR="00B44A55" w:rsidRPr="00B44A55" w:rsidRDefault="00B44A55" w:rsidP="00097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:rsidR="00B44A55" w:rsidRPr="00B44A55" w:rsidRDefault="00B44A55" w:rsidP="00097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55">
        <w:rPr>
          <w:rFonts w:ascii="Calibri" w:eastAsia="Times New Roman" w:hAnsi="Calibri" w:cs="Times New Roman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B44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 Мамонтова, </w:t>
      </w:r>
    </w:p>
    <w:p w:rsidR="00B44A55" w:rsidRPr="00B44A55" w:rsidRDefault="00B44A55" w:rsidP="000976AD">
      <w:pPr>
        <w:tabs>
          <w:tab w:val="left" w:pos="402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инструктор </w:t>
      </w:r>
      <w:proofErr w:type="gramStart"/>
      <w:r w:rsidRPr="00B44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proofErr w:type="gramEnd"/>
      <w:r w:rsidRPr="00B44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A55" w:rsidRPr="00B44A55" w:rsidRDefault="00B44A55" w:rsidP="004431CD">
      <w:pPr>
        <w:tabs>
          <w:tab w:val="left" w:pos="402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4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профилактики  </w:t>
      </w:r>
    </w:p>
    <w:p w:rsidR="004431CD" w:rsidRPr="004431CD" w:rsidRDefault="004431CD" w:rsidP="00443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4431CD" w:rsidRPr="004431CD" w:rsidRDefault="004431CD" w:rsidP="00443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 КРАЙ  ШУШЕНСКИЙ  РАЙОН</w:t>
      </w: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 ИЛЬИЧЕВСКОГО  СЕЛЬСОВЕТА</w:t>
      </w:r>
    </w:p>
    <w:p w:rsidR="004431CD" w:rsidRPr="004431CD" w:rsidRDefault="004431CD" w:rsidP="00443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431CD" w:rsidRPr="004431CD" w:rsidRDefault="004431CD" w:rsidP="00443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июня 2024 год                                п.Ильичево                                                     № 42</w:t>
      </w:r>
    </w:p>
    <w:p w:rsidR="004431CD" w:rsidRPr="004431CD" w:rsidRDefault="004431CD" w:rsidP="00443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Ильичевского сельсовета от 14.07.2021 № 47 «Об утверждении Положения об организации и осуществлении первичного воинского учета на территории  Ильичевского сельсовета» </w:t>
      </w:r>
    </w:p>
    <w:p w:rsidR="004431CD" w:rsidRPr="004431CD" w:rsidRDefault="004431CD" w:rsidP="00443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от 17.10.2023.№ 60)</w:t>
      </w:r>
    </w:p>
    <w:p w:rsidR="004431CD" w:rsidRPr="004431CD" w:rsidRDefault="004431CD" w:rsidP="004431C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прокурора Шушенского района, в целях приведения Положения об организации и осуществлении первичного  воинского учета на территории Ильичевского сельсовета  </w:t>
      </w:r>
      <w:r w:rsidRPr="004431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действующим законодательством</w:t>
      </w:r>
    </w:p>
    <w:p w:rsidR="004431CD" w:rsidRPr="004431CD" w:rsidRDefault="004431CD" w:rsidP="00443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 :</w:t>
      </w:r>
    </w:p>
    <w:p w:rsidR="004431CD" w:rsidRPr="004431CD" w:rsidRDefault="004431CD" w:rsidP="00443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Внести в постановление администрации Ильичевского сельсовета от 14.07.2021 № 47 «Об утверждении Положения об организации и осуществлении первичного воинского учета на территории Ильичевского сельсовета» (в ред. от 17.10.2023.№ 60) следующие изменения: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подпункт  а) пункта 3.3. Положения изложить в редакции: 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« а)  удостоверение гражданина, подлежащего призыву на военную службу, в том числе в форме электронного документа, - для призывников»;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3.4. Положения изложить в редакции: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«3.4. Документы первичного воинского учета должны содержать следующие сведения о гражданах: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(при наличии);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документе, удостоверяющем личность, включая вид, серию, номер, дату выдачи документа, наименование или код органа, выдавшего такой документ;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индивидуального лицевого счета (при наличии);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и (или) место пребывания, в том числе не подтвержденные регистрацией по месту жительства и (или) месту пребывания;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положение;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(учебы);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годность к военной службе по состоянию здоровья;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пригодность к подготовке по военно-учетным специальностям и к военной службе на воинских должностях;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водительском удостоверении (при наличии);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об абонентском номере подвижной радиотелефонной связи (при наличии);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антропометрические данные;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военной службы или альтернативной гражданской службы;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военных сборов;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иностранными языками;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военно-учетных и гражданских специальностей;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первого спортивного разряда или спортивного звания;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 или прекращение в отношении гражданина уголовного дела;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судимости;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гражданина не прошедшим военную службу по призыву, не имея на то законных оснований, в соответствии с заключением призывной комиссии;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бронирование гражданина, пребывающего в запасе, за органом государственной власти, органом местного самоуправления или организацией на периоды мобилизации и в военное время;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в мобилизационном людском резерве;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освобождения или отсрочки от призыва на военную службу с указанием соответствующего положения (подпункта, пункта, статьи) </w:t>
      </w:r>
      <w:hyperlink r:id="rId15" w:history="1">
        <w:r w:rsidRPr="004431CD">
          <w:rPr>
            <w:rFonts w:ascii="Times New Roman" w:eastAsia="Times New Roman" w:hAnsi="Times New Roman" w:cs="Times New Roman CYR"/>
            <w:sz w:val="24"/>
            <w:szCs w:val="24"/>
            <w:lang w:eastAsia="ru-RU"/>
          </w:rPr>
          <w:t>Федерального закона</w:t>
        </w:r>
      </w:hyperlink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воинской обязанности и военной службе», на основании которого они предоставлены, а также даты заседания призывной комиссии, на котором было принято решение об освобождении от призыва на военную службу или о предоставлении отсрочки от призыва на военную службу, и номера протокола этого</w:t>
      </w:r>
      <w:proofErr w:type="gramEnd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заседания»;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подпункте  б) пункта 3.7. Положения  слова «в 2-недельный срок» заменить словами «в течение 10 рабочих дней»; 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подпункт  г)  пункта 3.7. Положения  дополнить словами «в течение 10 рабочих дней со дня их выявления в электронной форме, в том числе на съемном машинном носителе информации</w:t>
      </w:r>
      <w:proofErr w:type="gram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пункт 3.8 Положения изложить в редакции: </w:t>
      </w:r>
      <w:bookmarkStart w:id="0" w:name="sub_1223"/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«3.8. В целях организации и обеспечения постановки граждан на воинский учет органы местного самоуправления и их должностные лица:</w:t>
      </w:r>
    </w:p>
    <w:bookmarkEnd w:id="0"/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proofErr w:type="gramEnd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proofErr w:type="gramEnd"/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</w:t>
      </w: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необходимые сведения, содержащиеся в документах граждан, принимаемых на воинский учет;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</w:t>
      </w:r>
      <w:proofErr w:type="gramEnd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расписки»;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подпункт б) пункта 3.9. Положения изложить в редакции</w:t>
      </w:r>
      <w:proofErr w:type="gram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«б) производят в документах первичного воинского учета соответствующие отметки о снятии с воинского учета</w:t>
      </w:r>
      <w:proofErr w:type="gramStart"/>
      <w:r w:rsidRPr="0044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;»</w:t>
      </w:r>
      <w:proofErr w:type="gramEnd"/>
      <w:r w:rsidRPr="0044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31CD" w:rsidRPr="004431CD" w:rsidRDefault="004431CD" w:rsidP="00443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431CD" w:rsidRPr="004431CD" w:rsidRDefault="004431CD" w:rsidP="00443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со дня  его официального опубликования в газете  «Ильичевские ведомости» и подлежит размещению на сайте Ильичевского сельсовета.</w:t>
      </w:r>
    </w:p>
    <w:p w:rsidR="00843D36" w:rsidRPr="00A35DB3" w:rsidRDefault="004431CD" w:rsidP="00443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Ильичевского сельсовета                                                     </w:t>
      </w:r>
      <w:proofErr w:type="spell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О.Н.Брыкина</w:t>
      </w:r>
      <w:proofErr w:type="spellEnd"/>
    </w:p>
    <w:p w:rsidR="004431CD" w:rsidRPr="004431CD" w:rsidRDefault="004431CD" w:rsidP="00443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4431CD" w:rsidRPr="004431CD" w:rsidRDefault="004431CD" w:rsidP="00443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 КРАЙ  ШУШЕНСКИЙ  РАЙОН</w:t>
      </w: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 ИЛЬИЧЕВСКОГО  СЕЛЬСОВЕТА</w:t>
      </w:r>
    </w:p>
    <w:p w:rsidR="004431CD" w:rsidRPr="004431CD" w:rsidRDefault="004431CD" w:rsidP="00443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1CD" w:rsidRPr="004431CD" w:rsidRDefault="004431CD" w:rsidP="00443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431CD" w:rsidRPr="004431CD" w:rsidRDefault="004431CD" w:rsidP="00443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июня 2024 год                             п. Ильичево                                               № 43</w:t>
      </w:r>
    </w:p>
    <w:p w:rsidR="004431CD" w:rsidRPr="004431CD" w:rsidRDefault="004431CD" w:rsidP="004431CD">
      <w:pPr>
        <w:spacing w:after="0" w:line="240" w:lineRule="auto"/>
        <w:ind w:right="32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443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Порядка выявления, учета и оформления выморочного имущества в муниципальную собственность муниципального образования</w:t>
        </w:r>
      </w:hyperlink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«Ильичевский сельсовет»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7" w:history="1">
        <w:r w:rsidRPr="00443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кодексом</w:t>
        </w:r>
      </w:hyperlink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hyperlink r:id="rId18" w:history="1">
        <w:r w:rsidRPr="00443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Жилищным кодексом</w:t>
        </w:r>
      </w:hyperlink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hyperlink r:id="rId19" w:history="1">
        <w:r w:rsidRPr="00443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 131-ФЗ «Об общих принципах организации местного самоуправления в Российской Федерации», руководствуясь Уставом Ильичевского сельсовета</w:t>
      </w:r>
    </w:p>
    <w:p w:rsidR="004431CD" w:rsidRPr="004431CD" w:rsidRDefault="004431CD" w:rsidP="00443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 :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выявления, учета и оформления выморочного имущества в муниципальную собственность муниципального образования «Ильичевский сельсовет»,  </w:t>
      </w:r>
      <w:hyperlink w:anchor="sub_1000" w:history="1">
        <w:r w:rsidRPr="00443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№ 1</w:t>
        </w:r>
      </w:hyperlink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"/>
      <w:bookmarkEnd w:id="1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2.  Постановление вступает в силу со дня его опубликования в газете «Ильичевские ведомости» и подлежит размещению на официальном сайте Ильичевского сельсовета в сети Интернет.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5"/>
      <w:bookmarkEnd w:id="2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bookmarkEnd w:id="3"/>
    <w:p w:rsidR="004431CD" w:rsidRPr="004431CD" w:rsidRDefault="004431CD" w:rsidP="00443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Ильичевского сельсовета                                         </w:t>
      </w:r>
      <w:proofErr w:type="spell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О.Н.Брыкина</w:t>
      </w:r>
      <w:proofErr w:type="spellEnd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4431CD" w:rsidRPr="004431CD" w:rsidRDefault="004431CD" w:rsidP="004431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4431CD" w:rsidRPr="004431CD" w:rsidRDefault="004431CD" w:rsidP="004431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 от  17.06.2024  № 43 </w:t>
      </w:r>
    </w:p>
    <w:p w:rsidR="004431CD" w:rsidRPr="004431CD" w:rsidRDefault="004431CD" w:rsidP="00443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</w:t>
      </w: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выявления, учета и оформления выморочного имущества в муниципальную собственность муниципального образования «Ильичевский сельсовет»</w:t>
      </w:r>
    </w:p>
    <w:p w:rsidR="004431CD" w:rsidRPr="004431CD" w:rsidRDefault="004431CD" w:rsidP="004431CD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6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7"/>
      <w:bookmarkEnd w:id="4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выявления, учета и оформления выморочного имущества в собственность муниципального образования «Ильичевский сельсовет»  разработан в соответствии с </w:t>
      </w:r>
      <w:hyperlink r:id="rId20" w:history="1">
        <w:r w:rsidRPr="00443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кодексом</w:t>
        </w:r>
      </w:hyperlink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hyperlink r:id="rId21" w:history="1">
        <w:r w:rsidRPr="00443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Жилищным кодексом</w:t>
        </w:r>
      </w:hyperlink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hyperlink r:id="rId22" w:history="1">
        <w:r w:rsidRPr="00443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 131-ФЗ «Об общих принципах организации местного самоуправления в Российской Федерации», определяет последовательность действий при выявлении и оформлении выморочного имущества в муниципальную собственность муниципального образования «Ильичевский сельсовет», а также порядок его</w:t>
      </w:r>
      <w:proofErr w:type="gramEnd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учета.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8"/>
      <w:bookmarkEnd w:id="5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Порядок распространяется на </w:t>
      </w:r>
      <w:proofErr w:type="gram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расположенные</w:t>
      </w:r>
      <w:proofErr w:type="gramEnd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«Ильичевский сельсовет»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муниципальную собственность муниципального образования «Ильичевский сельсовет».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9"/>
      <w:bookmarkEnd w:id="6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К  объектам недвижимого имущества, переходящим в порядке наследования по закону в муниципальную собственность муниципального образования «Ильичевский сельсовет»,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или по завещанию,  либо в случае, если никто из наследников не имеет права наследовать  или все наследники отстранены от наследования, либо</w:t>
      </w:r>
      <w:proofErr w:type="gramEnd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- выморочное имущество).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"/>
      <w:bookmarkEnd w:id="7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Выявление выморочного имущества, оформление его в муниципальную собственность муниципального образования «Ильичевский сельсовет»,  ведение учета выморочного имущества осуществляет администрация Ильичевского сельсовета далее – администрация.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1"/>
      <w:bookmarkEnd w:id="8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Расходы по оформлению выморочного имущества в муниципальную собственность муниципального образования «Ильичевский сельсовет»  осуществляются за счет средств бюджета Ильичевского сельсовета.</w:t>
      </w:r>
    </w:p>
    <w:p w:rsidR="004431CD" w:rsidRPr="004431CD" w:rsidRDefault="004431CD" w:rsidP="004431CD">
      <w:pPr>
        <w:keepNext/>
        <w:spacing w:after="0" w:line="240" w:lineRule="auto"/>
        <w:ind w:right="-76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2"/>
      <w:bookmarkEnd w:id="9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Выявление и оформление выморочного имущества </w:t>
      </w:r>
    </w:p>
    <w:p w:rsidR="004431CD" w:rsidRPr="004431CD" w:rsidRDefault="004431CD" w:rsidP="004431CD">
      <w:pPr>
        <w:keepNext/>
        <w:spacing w:after="0" w:line="240" w:lineRule="auto"/>
        <w:ind w:left="-567" w:right="-766"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собственность муниципального образования </w:t>
      </w:r>
      <w:bookmarkEnd w:id="10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«Ильичевский сельсовет»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3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  «Ильичевский сельсовет», администрация Ильичевского сельсовета осуществляет: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4"/>
      <w:bookmarkEnd w:id="11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сбор сведений об объектах недвижимого имущества, имеющих признаки выморочного имущества, из МО МВД России «Шушенский», от организаций, осуществляющих обслуживание и эксплуатацию жилищного фонда, от граждан и иных источников.</w:t>
      </w:r>
    </w:p>
    <w:bookmarkEnd w:id="12"/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организации, осуществляющие обслуживание и эксплуатацию жилищного фонда, управляющие компании, иные организации и физические лица могут информировать администрацию о фактах выявления выморочного имущества;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5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анализ и проверку в течение 30 календарных дней со дня поступления сведений об объектах недвижимого имущества, имеющих признаки выморочного имущества, в </w:t>
      </w: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порядке, предусмотренном </w:t>
      </w:r>
      <w:hyperlink w:anchor="sub_16" w:history="1">
        <w:r w:rsidRPr="00443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2.2 - 2.4</w:t>
        </w:r>
      </w:hyperlink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в том числе при необходимости осуществляет выход на место.</w:t>
      </w:r>
    </w:p>
    <w:bookmarkEnd w:id="13"/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течение указанного срока проведения проверки в администрацию не поступило ответов на запросы, а также при выявлении в процессе проведения проверки необходимости направления дополнительных запросов, срок проведения проверки продлевается, но не более чем на 30 календарных дней;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6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администрация направляет запросы в Управление </w:t>
      </w:r>
      <w:proofErr w:type="spell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Красноярскому краю.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7"/>
      <w:bookmarkEnd w:id="14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После определения собственника объекта недвижимого имущества, имеющего признаки выморочного имущества, в целях установления факта смерти данного лица администрация направляет письменные запросы о представлении информации и выдаче справки о смерти гражданина в органы записи актов гражданского состояния и (или) в налоговые органы, в том числе с использованием системы межведомственного электронного взаимодействия.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8"/>
      <w:bookmarkEnd w:id="15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целях установления данных о наличии либо отсутствии открытых наследственных дел администрацией запрашиваются соответствующие сведения у нотариуса по месту нахождения жилого помещения, земельного участка, а также расположенных на нем зданий, сооружений, иных объектов недвижимого имущества (долей в них).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9"/>
      <w:bookmarkEnd w:id="16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информации об объектах недвижимого имущества, имеющих признаки выморочного имущества, должностное лицо администрации не позднее 5 рабочих дней со дня получения такой информации заносит сведения об имуществе в журнал учета объектов недвижимого имущества, имеющих признаки выморочного имущества (далее - журнал), который ведется в администрации в электронном виде по форме согласно </w:t>
      </w:r>
      <w:hyperlink w:anchor="sub_2000" w:history="1">
        <w:r w:rsidRPr="00443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  <w:proofErr w:type="gramEnd"/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20"/>
      <w:bookmarkEnd w:id="17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принимает меры к установлению наследников на указанное имущество путем опубликования в периодическом печатном издании - газете  «Ильичевские ведомости», а также размещения на </w:t>
      </w:r>
      <w:hyperlink r:id="rId23" w:history="1">
        <w:r w:rsidRPr="00443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Ильичевского сельсовета в информационно-телекоммуникационной сети «Интернет» объявления о необходимости явки лица, считающего себя наследником или имеющего на него права, в течение 30 календарных дней со дня размещения объявления, с предупреждением о том, что в случае неявки</w:t>
      </w:r>
      <w:proofErr w:type="gramEnd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вызываемого лица в отношении указанного объекта будут приняты меры по обращению его в муниципальную собственность.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21"/>
      <w:bookmarkEnd w:id="18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gram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свидетельства о праве на наследство по закону на выморочное имущество</w:t>
      </w:r>
      <w:proofErr w:type="gramEnd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должностное лицо администрации, имеющее соответствующие полномочия, обращается от имени администрации муниципального образования «Ильичевский сельсовет» 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22"/>
      <w:bookmarkEnd w:id="19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справку о смерти наследодателя, выданную органом записи актов гражданского состояния и (или) налоговым органом, в том числе с использованием системы межведомственного электронного взаимодействия;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23"/>
      <w:bookmarkEnd w:id="20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правоустанавливающий документ на объект недвижимого имущества (при наличии);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24"/>
      <w:bookmarkEnd w:id="21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зарегистрированный до 1 июня 1999 года;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25"/>
      <w:bookmarkEnd w:id="22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документ, подтверждающий полномочия должностного лица уполномоченного органа администрации муниципального образования «Ильичевский сельсовет».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26"/>
      <w:bookmarkEnd w:id="23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2.8. Для получения документов, указанных в </w:t>
      </w:r>
      <w:hyperlink w:anchor="sub_21" w:history="1">
        <w:r w:rsidRPr="00443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2.7</w:t>
        </w:r>
      </w:hyperlink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администрация направляет запросы в соответствующие органы и организации, в распоряжении которых находятся данные сведения (документы).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27"/>
      <w:bookmarkEnd w:id="24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proofErr w:type="gram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соответствующего органа (организации) в предоставлении документов, указанных в </w:t>
      </w:r>
      <w:hyperlink w:anchor="sub_21" w:history="1">
        <w:r w:rsidRPr="00443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2.7</w:t>
        </w:r>
      </w:hyperlink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при наличии законных оснований обращается в суд с исковым заявлением о признании права муниципальной собственности (общей</w:t>
      </w:r>
      <w:proofErr w:type="gramEnd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долевой собственности) муниципального образования «Ильичевский сельсовет»  на выморочное имущество.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28"/>
      <w:bookmarkEnd w:id="25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В случае представления нотариусом сведений о том, что после смерти умершего гражданина заведено наследственное дело, должностное лицо администрации вносит в Журнал соответствующие сведения.</w:t>
      </w:r>
    </w:p>
    <w:bookmarkEnd w:id="26"/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сведения являются основанием </w:t>
      </w:r>
      <w:proofErr w:type="gram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прекращения работы по оформлению свидетельства о праве на наследство по закону</w:t>
      </w:r>
      <w:proofErr w:type="gramEnd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смерти умершего гражданина.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29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Свидетельство </w:t>
      </w:r>
      <w:proofErr w:type="gramStart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праве на наследство по закону на выморочное имущество в целях</w:t>
      </w:r>
      <w:proofErr w:type="gramEnd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регистрации права муниципальной собственности в орган регистрации прав направляет нотариус, выдавший данное свидетельство.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30"/>
      <w:bookmarkEnd w:id="27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Вступившее в законную силу решение суда о признании права собственности муниципального образования «Ильичевский сельсовет» на выморочное имущество в целях государственной регистрации права муниципальной собственности в орган регистрации прав направляет администрация в течение 5 рабочих дней.</w:t>
      </w:r>
    </w:p>
    <w:p w:rsidR="004431CD" w:rsidRPr="004431CD" w:rsidRDefault="004431CD" w:rsidP="0044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31"/>
      <w:bookmarkEnd w:id="28"/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включает сведения об указанном имуществе в Реестр муниципальной собственности муниципального образования «Ильичевский сельсовет».</w:t>
      </w:r>
    </w:p>
    <w:p w:rsidR="004431CD" w:rsidRPr="004431CD" w:rsidRDefault="004431CD" w:rsidP="00443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2000"/>
      <w:bookmarkEnd w:id="29"/>
      <w:r w:rsidRPr="004431C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Приложение </w:t>
      </w:r>
      <w:r w:rsidRPr="004431C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</w:r>
      <w:proofErr w:type="gramStart"/>
      <w:r w:rsidRPr="004431C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к</w:t>
      </w:r>
      <w:proofErr w:type="gramEnd"/>
      <w:r w:rsidRPr="004431C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bookmarkEnd w:id="30"/>
      <w:r w:rsidRPr="004431C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выявления, учета и оформления </w:t>
      </w:r>
    </w:p>
    <w:p w:rsidR="004431CD" w:rsidRPr="004431CD" w:rsidRDefault="004431CD" w:rsidP="00443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выморочного имущества в муниципальную собственность </w:t>
      </w:r>
    </w:p>
    <w:p w:rsidR="004431CD" w:rsidRPr="004431CD" w:rsidRDefault="004431CD" w:rsidP="00443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«Ильичевский сельсовет»</w:t>
      </w:r>
    </w:p>
    <w:p w:rsidR="004431CD" w:rsidRPr="004431CD" w:rsidRDefault="004431CD" w:rsidP="00443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4431CD" w:rsidRPr="004431CD" w:rsidRDefault="004431CD" w:rsidP="00443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</w:t>
      </w:r>
    </w:p>
    <w:p w:rsidR="004431CD" w:rsidRPr="004431CD" w:rsidRDefault="004431CD" w:rsidP="00443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журнала учета объектов недвижимого имущества,</w:t>
      </w:r>
    </w:p>
    <w:p w:rsidR="004431CD" w:rsidRPr="004431CD" w:rsidRDefault="004431CD" w:rsidP="00443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имеющих</w:t>
      </w:r>
      <w:proofErr w:type="gramEnd"/>
      <w:r w:rsidRPr="00443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признаки выморочного имущества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1843"/>
        <w:gridCol w:w="1984"/>
        <w:gridCol w:w="1843"/>
      </w:tblGrid>
      <w:tr w:rsidR="004431CD" w:rsidRPr="004431CD" w:rsidTr="008F3D82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D" w:rsidRPr="004431CD" w:rsidRDefault="004431CD" w:rsidP="0044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D" w:rsidRPr="004431CD" w:rsidRDefault="004431CD" w:rsidP="0044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D" w:rsidRPr="004431CD" w:rsidRDefault="004431CD" w:rsidP="0044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D" w:rsidRPr="004431CD" w:rsidRDefault="004431CD" w:rsidP="0044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информации, дата поступления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1CD" w:rsidRPr="004431CD" w:rsidRDefault="004431CD" w:rsidP="004431CD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431CD" w:rsidRPr="004431CD" w:rsidTr="008F3D82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D" w:rsidRPr="004431CD" w:rsidRDefault="004431CD" w:rsidP="0044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9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431C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D" w:rsidRPr="004431CD" w:rsidRDefault="004431CD" w:rsidP="0044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9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431C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D" w:rsidRPr="004431CD" w:rsidRDefault="004431CD" w:rsidP="0044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9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431C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D" w:rsidRPr="004431CD" w:rsidRDefault="004431CD" w:rsidP="0044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9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431C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1CD" w:rsidRPr="004431CD" w:rsidRDefault="004431CD" w:rsidP="0044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9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431C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</w:tr>
    </w:tbl>
    <w:p w:rsidR="00843D36" w:rsidRPr="00B27AF3" w:rsidRDefault="00843D36" w:rsidP="00843D36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:rsidR="00843D36" w:rsidRPr="008B0081" w:rsidRDefault="00843D36" w:rsidP="00843D36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:rsidR="00843D36" w:rsidRPr="008B0081" w:rsidRDefault="00843D36" w:rsidP="00843D36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:rsidR="00843D36" w:rsidRPr="008B0081" w:rsidRDefault="00843D36" w:rsidP="00843D36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Шушенский район,  </w:t>
      </w:r>
    </w:p>
    <w:p w:rsidR="00B707C4" w:rsidRDefault="00843D36" w:rsidP="00843D36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07C4" w:rsidSect="00B05A61">
          <w:headerReference w:type="default" r:id="rId24"/>
          <w:pgSz w:w="11906" w:h="16838"/>
          <w:pgMar w:top="1134" w:right="851" w:bottom="1134" w:left="1701" w:header="709" w:footer="709" w:gutter="0"/>
          <w:pgBorders w:offsetFrom="page">
            <w:top w:val="thinThickThinSmallGap" w:sz="24" w:space="24" w:color="C00000"/>
            <w:left w:val="thinThickThinSmallGap" w:sz="24" w:space="24" w:color="C00000"/>
            <w:bottom w:val="thinThickThinSmallGap" w:sz="24" w:space="24" w:color="C00000"/>
            <w:right w:val="thinThickThinSmallGap" w:sz="24" w:space="24" w:color="C00000"/>
          </w:pgBorders>
          <w:cols w:space="708"/>
          <w:docGrid w:linePitch="360"/>
        </w:sect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п. Ильичево, ул. Кирова, 7, тел.: 8(391-39)26-6-01</w:t>
      </w:r>
    </w:p>
    <w:p w:rsidR="00B707C4" w:rsidRDefault="00B707C4" w:rsidP="00B707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_GoBack"/>
      <w:bookmarkEnd w:id="31"/>
    </w:p>
    <w:p w:rsidR="008B0081" w:rsidRPr="00B707C4" w:rsidRDefault="00B707C4" w:rsidP="0084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</w:p>
    <w:sectPr w:rsidR="008B0081" w:rsidRPr="00B707C4" w:rsidSect="00B707C4">
      <w:pgSz w:w="16838" w:h="11906" w:orient="landscape"/>
      <w:pgMar w:top="1701" w:right="1134" w:bottom="851" w:left="1134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DC9" w:rsidRDefault="00C22DC9" w:rsidP="00606ECE">
      <w:pPr>
        <w:spacing w:after="0" w:line="240" w:lineRule="auto"/>
      </w:pPr>
      <w:r>
        <w:separator/>
      </w:r>
    </w:p>
  </w:endnote>
  <w:endnote w:type="continuationSeparator" w:id="0">
    <w:p w:rsidR="00C22DC9" w:rsidRDefault="00C22DC9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1">
    <w:altName w:val="Times New Roman"/>
    <w:charset w:val="00"/>
    <w:family w:val="auto"/>
    <w:pitch w:val="variable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DC9" w:rsidRDefault="00C22DC9" w:rsidP="00606ECE">
      <w:pPr>
        <w:spacing w:after="0" w:line="240" w:lineRule="auto"/>
      </w:pPr>
      <w:r>
        <w:separator/>
      </w:r>
    </w:p>
  </w:footnote>
  <w:footnote w:type="continuationSeparator" w:id="0">
    <w:p w:rsidR="00C22DC9" w:rsidRDefault="00C22DC9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1A" w:rsidRDefault="00E6061A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7"/>
    <w:multiLevelType w:val="multilevel"/>
    <w:tmpl w:val="00000007"/>
    <w:name w:val="WW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227429F"/>
    <w:multiLevelType w:val="multilevel"/>
    <w:tmpl w:val="1414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713E0B"/>
    <w:multiLevelType w:val="multilevel"/>
    <w:tmpl w:val="CC9E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E17741"/>
    <w:multiLevelType w:val="multilevel"/>
    <w:tmpl w:val="B13C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753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02"/>
    <w:rsid w:val="00030BD8"/>
    <w:rsid w:val="00030C3F"/>
    <w:rsid w:val="000316CB"/>
    <w:rsid w:val="00031AC2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6A7"/>
    <w:rsid w:val="000976AD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17DAC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598"/>
    <w:rsid w:val="00242719"/>
    <w:rsid w:val="00242769"/>
    <w:rsid w:val="00242928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AD2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3D2"/>
    <w:rsid w:val="002917A9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A55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4D8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374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068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9D1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2E5D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967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5E0"/>
    <w:rsid w:val="00442629"/>
    <w:rsid w:val="00442828"/>
    <w:rsid w:val="00442C2D"/>
    <w:rsid w:val="00443035"/>
    <w:rsid w:val="004431CD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54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00"/>
    <w:rsid w:val="004F49F1"/>
    <w:rsid w:val="004F4CBF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5F59"/>
    <w:rsid w:val="00566199"/>
    <w:rsid w:val="0056622B"/>
    <w:rsid w:val="005662BE"/>
    <w:rsid w:val="005665E3"/>
    <w:rsid w:val="00566850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6FFF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C5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7C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3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4BE0"/>
    <w:rsid w:val="006752C4"/>
    <w:rsid w:val="00675A9D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6FB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B44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1E4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0D86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89E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72C5"/>
    <w:rsid w:val="00797712"/>
    <w:rsid w:val="00797B9F"/>
    <w:rsid w:val="00797C18"/>
    <w:rsid w:val="00797F6D"/>
    <w:rsid w:val="007A0C27"/>
    <w:rsid w:val="007A114F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9B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1B46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789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518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3D36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80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0FFF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9BD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4A5B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814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61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27AF3"/>
    <w:rsid w:val="00B30879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A55"/>
    <w:rsid w:val="00B44D62"/>
    <w:rsid w:val="00B44EC1"/>
    <w:rsid w:val="00B457B0"/>
    <w:rsid w:val="00B4590F"/>
    <w:rsid w:val="00B45C41"/>
    <w:rsid w:val="00B461E7"/>
    <w:rsid w:val="00B4651F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48F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2F35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7C4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55A"/>
    <w:rsid w:val="00BA3786"/>
    <w:rsid w:val="00BA38E5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DC9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EDC"/>
    <w:rsid w:val="00C73F61"/>
    <w:rsid w:val="00C73F91"/>
    <w:rsid w:val="00C7401D"/>
    <w:rsid w:val="00C744B4"/>
    <w:rsid w:val="00C74639"/>
    <w:rsid w:val="00C7534C"/>
    <w:rsid w:val="00C757B1"/>
    <w:rsid w:val="00C75AB3"/>
    <w:rsid w:val="00C75B1E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3DA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416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3F4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0D1A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8A8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B43"/>
    <w:rsid w:val="00DF4E77"/>
    <w:rsid w:val="00DF4EEA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CC4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D6E"/>
    <w:rsid w:val="00E54FD6"/>
    <w:rsid w:val="00E556A7"/>
    <w:rsid w:val="00E5582F"/>
    <w:rsid w:val="00E55C85"/>
    <w:rsid w:val="00E55FFC"/>
    <w:rsid w:val="00E562FD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61A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4E29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6C5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8C8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87F78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5F25"/>
    <w:rsid w:val="00FB61E7"/>
    <w:rsid w:val="00FB676F"/>
    <w:rsid w:val="00FB6D4A"/>
    <w:rsid w:val="00FB6EC9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BFB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uiPriority w:val="9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aliases w:val="ТЗ список,Абзац списка нумерованный"/>
    <w:basedOn w:val="a0"/>
    <w:link w:val="af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EA0E8D"/>
    <w:pPr>
      <w:spacing w:after="120"/>
    </w:pPr>
  </w:style>
  <w:style w:type="character" w:customStyle="1" w:styleId="af1">
    <w:name w:val="Основной текст Знак"/>
    <w:basedOn w:val="a1"/>
    <w:link w:val="af0"/>
    <w:rsid w:val="00EA0E8D"/>
  </w:style>
  <w:style w:type="character" w:customStyle="1" w:styleId="10">
    <w:name w:val="Заголовок 1 Знак"/>
    <w:basedOn w:val="a1"/>
    <w:link w:val="1"/>
    <w:uiPriority w:val="9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2">
    <w:name w:val="Title"/>
    <w:basedOn w:val="a0"/>
    <w:link w:val="af3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3">
    <w:name w:val="Название Знак"/>
    <w:basedOn w:val="a1"/>
    <w:link w:val="af2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4">
    <w:name w:val="Body Text Indent"/>
    <w:basedOn w:val="a0"/>
    <w:link w:val="af5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7">
    <w:name w:val="page number"/>
    <w:basedOn w:val="a1"/>
    <w:uiPriority w:val="99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0"/>
    <w:link w:val="af9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Подзаголовок Знак"/>
    <w:basedOn w:val="a1"/>
    <w:link w:val="af8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d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e">
    <w:name w:val="Normal (Web)"/>
    <w:aliases w:val="_а_Е’__ (дќа) И’ц_1,_а_Е’__ (дќа) И’ц_ И’ц_,___С¬__ (_x_) ÷¬__1,___С¬__ (_x_) ÷¬__ ÷¬__"/>
    <w:basedOn w:val="a0"/>
    <w:link w:val="aff"/>
    <w:uiPriority w:val="99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ocument Map"/>
    <w:basedOn w:val="a0"/>
    <w:link w:val="aff1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Схема документа Знак"/>
    <w:basedOn w:val="a1"/>
    <w:link w:val="aff0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unhideWhenUsed/>
    <w:rsid w:val="00863663"/>
    <w:rPr>
      <w:vertAlign w:val="superscript"/>
    </w:rPr>
  </w:style>
  <w:style w:type="character" w:customStyle="1" w:styleId="aff3">
    <w:name w:val="Текст сноски Знак"/>
    <w:link w:val="aff4"/>
    <w:uiPriority w:val="99"/>
    <w:rsid w:val="00863663"/>
  </w:style>
  <w:style w:type="paragraph" w:styleId="aff4">
    <w:name w:val="footnote text"/>
    <w:basedOn w:val="a0"/>
    <w:link w:val="aff3"/>
    <w:uiPriority w:val="99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5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6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7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d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4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6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8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a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e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0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2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4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6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8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c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e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41">
    <w:name w:val="Нет списка34"/>
    <w:next w:val="a3"/>
    <w:uiPriority w:val="99"/>
    <w:semiHidden/>
    <w:unhideWhenUsed/>
    <w:rsid w:val="006D5B44"/>
  </w:style>
  <w:style w:type="character" w:customStyle="1" w:styleId="blk">
    <w:name w:val="blk"/>
    <w:basedOn w:val="a1"/>
    <w:rsid w:val="006D5B44"/>
  </w:style>
  <w:style w:type="character" w:customStyle="1" w:styleId="1ff0">
    <w:name w:val="Гиперссылка1"/>
    <w:basedOn w:val="a1"/>
    <w:rsid w:val="006D5B44"/>
  </w:style>
  <w:style w:type="paragraph" w:customStyle="1" w:styleId="listparagraph">
    <w:name w:val="listparagraph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1">
    <w:name w:val="Нет списка35"/>
    <w:next w:val="a3"/>
    <w:uiPriority w:val="99"/>
    <w:semiHidden/>
    <w:unhideWhenUsed/>
    <w:rsid w:val="006D5B44"/>
  </w:style>
  <w:style w:type="table" w:customStyle="1" w:styleId="400">
    <w:name w:val="Сетка таблицы40"/>
    <w:basedOn w:val="a2"/>
    <w:next w:val="a7"/>
    <w:uiPriority w:val="59"/>
    <w:rsid w:val="006D5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7"/>
    <w:uiPriority w:val="59"/>
    <w:rsid w:val="00DF4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2E4374"/>
  </w:style>
  <w:style w:type="table" w:customStyle="1" w:styleId="420">
    <w:name w:val="Сетка таблицы42"/>
    <w:basedOn w:val="a2"/>
    <w:next w:val="a7"/>
    <w:uiPriority w:val="59"/>
    <w:rsid w:val="0070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0"/>
    <w:rsid w:val="0070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7061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0"/>
    <w:rsid w:val="007061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7061E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7061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706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7061E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0"/>
    <w:rsid w:val="00706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7061E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0"/>
    <w:rsid w:val="007061E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7061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706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706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706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706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706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7061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7061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706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71">
    <w:name w:val="Нет списка37"/>
    <w:next w:val="a3"/>
    <w:semiHidden/>
    <w:rsid w:val="00015753"/>
  </w:style>
  <w:style w:type="paragraph" w:customStyle="1" w:styleId="48">
    <w:name w:val="Без интервала4"/>
    <w:rsid w:val="000157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3"/>
    <w:uiPriority w:val="99"/>
    <w:semiHidden/>
    <w:unhideWhenUsed/>
    <w:rsid w:val="00015753"/>
  </w:style>
  <w:style w:type="numbering" w:customStyle="1" w:styleId="391">
    <w:name w:val="Нет списка39"/>
    <w:next w:val="a3"/>
    <w:uiPriority w:val="99"/>
    <w:semiHidden/>
    <w:rsid w:val="00B05A61"/>
  </w:style>
  <w:style w:type="table" w:customStyle="1" w:styleId="430">
    <w:name w:val="Сетка таблицы43"/>
    <w:basedOn w:val="a2"/>
    <w:next w:val="a7"/>
    <w:rsid w:val="00B0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1">
    <w:name w:val="Знак1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1">
    <w:name w:val="Знак Знак Знак"/>
    <w:basedOn w:val="a0"/>
    <w:rsid w:val="00B05A6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2">
    <w:name w:val="Знак Знак Знак Знак Знак Знак Знак Знак Знак Знак Знак Знак Знак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4">
    <w:name w:val="Знак Знак Знак Знак Знак Знак Знак"/>
    <w:basedOn w:val="a0"/>
    <w:rsid w:val="00B05A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2">
    <w:name w:val="Знак1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B05A6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5">
    <w:name w:val="font5"/>
    <w:basedOn w:val="a0"/>
    <w:rsid w:val="00B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0"/>
    <w:rsid w:val="00B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401">
    <w:name w:val="Нет списка40"/>
    <w:next w:val="a3"/>
    <w:uiPriority w:val="99"/>
    <w:semiHidden/>
    <w:unhideWhenUsed/>
    <w:rsid w:val="00D31416"/>
  </w:style>
  <w:style w:type="table" w:customStyle="1" w:styleId="440">
    <w:name w:val="Сетка таблицы44"/>
    <w:basedOn w:val="a2"/>
    <w:next w:val="a7"/>
    <w:uiPriority w:val="59"/>
    <w:rsid w:val="00D31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uiPriority w:val="99"/>
    <w:semiHidden/>
    <w:rsid w:val="00E6061A"/>
  </w:style>
  <w:style w:type="character" w:customStyle="1" w:styleId="aff">
    <w:name w:val="Обычный (веб) Знак"/>
    <w:aliases w:val="_а_Е’__ (дќа) И’ц_1 Знак,_а_Е’__ (дќа) И’ц_ И’ц_ Знак,___С¬__ (_x_) ÷¬__1 Знак,___С¬__ (_x_) ÷¬__ ÷¬__ Знак"/>
    <w:link w:val="afe"/>
    <w:uiPriority w:val="99"/>
    <w:locked/>
    <w:rsid w:val="00E60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E6061A"/>
    <w:pPr>
      <w:ind w:left="720"/>
      <w:contextualSpacing/>
    </w:pPr>
    <w:rPr>
      <w:rFonts w:ascii="Calibri" w:eastAsia="Calibri" w:hAnsi="Calibri" w:cs="Times New Roman"/>
    </w:rPr>
  </w:style>
  <w:style w:type="character" w:styleId="afffff5">
    <w:name w:val="annotation reference"/>
    <w:uiPriority w:val="99"/>
    <w:rsid w:val="00E6061A"/>
    <w:rPr>
      <w:sz w:val="18"/>
      <w:szCs w:val="18"/>
    </w:rPr>
  </w:style>
  <w:style w:type="paragraph" w:styleId="afffff6">
    <w:name w:val="annotation text"/>
    <w:basedOn w:val="a0"/>
    <w:link w:val="afffff7"/>
    <w:uiPriority w:val="99"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7">
    <w:name w:val="Текст примечания Знак"/>
    <w:basedOn w:val="a1"/>
    <w:link w:val="afffff6"/>
    <w:uiPriority w:val="99"/>
    <w:rsid w:val="00E606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8">
    <w:name w:val="annotation subject"/>
    <w:basedOn w:val="afffff6"/>
    <w:next w:val="afffff6"/>
    <w:link w:val="afffff9"/>
    <w:uiPriority w:val="99"/>
    <w:rsid w:val="00E6061A"/>
    <w:rPr>
      <w:b/>
      <w:bCs/>
    </w:rPr>
  </w:style>
  <w:style w:type="character" w:customStyle="1" w:styleId="afffff9">
    <w:name w:val="Тема примечания Знак"/>
    <w:basedOn w:val="afffff7"/>
    <w:link w:val="afffff8"/>
    <w:uiPriority w:val="99"/>
    <w:rsid w:val="00E6061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ffa">
    <w:name w:val="Знак Знак Знак Знак"/>
    <w:basedOn w:val="a0"/>
    <w:rsid w:val="00E60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2">
    <w:name w:val="Абзац списка17"/>
    <w:basedOn w:val="a0"/>
    <w:rsid w:val="00E606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3">
    <w:name w:val="Тема примечания Знак1"/>
    <w:uiPriority w:val="99"/>
    <w:locked/>
    <w:rsid w:val="00E6061A"/>
    <w:rPr>
      <w:rFonts w:cs="Times New Roman"/>
      <w:b/>
      <w:bCs/>
      <w:sz w:val="24"/>
      <w:szCs w:val="24"/>
    </w:rPr>
  </w:style>
  <w:style w:type="paragraph" w:customStyle="1" w:styleId="afffffb">
    <w:name w:val="÷¬__ ÷¬__ ÷¬__ ÷¬__"/>
    <w:basedOn w:val="a0"/>
    <w:rsid w:val="00E60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c">
    <w:name w:val="endnote text"/>
    <w:basedOn w:val="a0"/>
    <w:link w:val="afffffd"/>
    <w:rsid w:val="00E60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d">
    <w:name w:val="Текст концевой сноски Знак"/>
    <w:basedOn w:val="a1"/>
    <w:link w:val="afffffc"/>
    <w:rsid w:val="00E606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e">
    <w:name w:val="endnote reference"/>
    <w:rsid w:val="00E6061A"/>
    <w:rPr>
      <w:vertAlign w:val="superscript"/>
    </w:rPr>
  </w:style>
  <w:style w:type="paragraph" w:customStyle="1" w:styleId="P16">
    <w:name w:val="P16"/>
    <w:basedOn w:val="a0"/>
    <w:hidden/>
    <w:rsid w:val="00E6061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0"/>
    <w:hidden/>
    <w:rsid w:val="00E6061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0"/>
    <w:hidden/>
    <w:rsid w:val="00E6061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0"/>
    <w:hidden/>
    <w:rsid w:val="00E6061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E6061A"/>
    <w:rPr>
      <w:sz w:val="24"/>
    </w:rPr>
  </w:style>
  <w:style w:type="paragraph" w:customStyle="1" w:styleId="formattext">
    <w:name w:val="formattext"/>
    <w:basedOn w:val="a0"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06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E60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E606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f">
    <w:name w:val="МУ Обычный стиль"/>
    <w:basedOn w:val="a0"/>
    <w:autoRedefine/>
    <w:rsid w:val="00E6061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customStyle="1" w:styleId="450">
    <w:name w:val="Сетка таблицы45"/>
    <w:basedOn w:val="a2"/>
    <w:next w:val="a7"/>
    <w:uiPriority w:val="99"/>
    <w:rsid w:val="00E606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4">
    <w:name w:val="Стиль8"/>
    <w:basedOn w:val="a0"/>
    <w:rsid w:val="00E6061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E6061A"/>
  </w:style>
  <w:style w:type="paragraph" w:styleId="affffff0">
    <w:name w:val="Revision"/>
    <w:hidden/>
    <w:uiPriority w:val="99"/>
    <w:semiHidden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1">
    <w:basedOn w:val="a0"/>
    <w:next w:val="a0"/>
    <w:link w:val="affffff2"/>
    <w:qFormat/>
    <w:rsid w:val="00E6061A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ff2">
    <w:name w:val="Заголовок Знак"/>
    <w:link w:val="affffff1"/>
    <w:rsid w:val="00E6061A"/>
    <w:rPr>
      <w:rFonts w:ascii="Calibri Light" w:hAnsi="Calibri Light"/>
      <w:b/>
      <w:bCs/>
      <w:kern w:val="28"/>
      <w:sz w:val="32"/>
      <w:szCs w:val="32"/>
    </w:rPr>
  </w:style>
  <w:style w:type="character" w:customStyle="1" w:styleId="ed">
    <w:name w:val="ed"/>
    <w:basedOn w:val="a1"/>
    <w:rsid w:val="00E6061A"/>
  </w:style>
  <w:style w:type="character" w:customStyle="1" w:styleId="mark">
    <w:name w:val="mark"/>
    <w:basedOn w:val="a1"/>
    <w:rsid w:val="00E60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uiPriority w:val="9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aliases w:val="ТЗ список,Абзац списка нумерованный"/>
    <w:basedOn w:val="a0"/>
    <w:link w:val="af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EA0E8D"/>
    <w:pPr>
      <w:spacing w:after="120"/>
    </w:pPr>
  </w:style>
  <w:style w:type="character" w:customStyle="1" w:styleId="af1">
    <w:name w:val="Основной текст Знак"/>
    <w:basedOn w:val="a1"/>
    <w:link w:val="af0"/>
    <w:rsid w:val="00EA0E8D"/>
  </w:style>
  <w:style w:type="character" w:customStyle="1" w:styleId="10">
    <w:name w:val="Заголовок 1 Знак"/>
    <w:basedOn w:val="a1"/>
    <w:link w:val="1"/>
    <w:uiPriority w:val="9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2">
    <w:name w:val="Title"/>
    <w:basedOn w:val="a0"/>
    <w:link w:val="af3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3">
    <w:name w:val="Название Знак"/>
    <w:basedOn w:val="a1"/>
    <w:link w:val="af2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4">
    <w:name w:val="Body Text Indent"/>
    <w:basedOn w:val="a0"/>
    <w:link w:val="af5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7">
    <w:name w:val="page number"/>
    <w:basedOn w:val="a1"/>
    <w:uiPriority w:val="99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0"/>
    <w:link w:val="af9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Подзаголовок Знак"/>
    <w:basedOn w:val="a1"/>
    <w:link w:val="af8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d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e">
    <w:name w:val="Normal (Web)"/>
    <w:aliases w:val="_а_Е’__ (дќа) И’ц_1,_а_Е’__ (дќа) И’ц_ И’ц_,___С¬__ (_x_) ÷¬__1,___С¬__ (_x_) ÷¬__ ÷¬__"/>
    <w:basedOn w:val="a0"/>
    <w:link w:val="aff"/>
    <w:uiPriority w:val="99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ocument Map"/>
    <w:basedOn w:val="a0"/>
    <w:link w:val="aff1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Схема документа Знак"/>
    <w:basedOn w:val="a1"/>
    <w:link w:val="aff0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unhideWhenUsed/>
    <w:rsid w:val="00863663"/>
    <w:rPr>
      <w:vertAlign w:val="superscript"/>
    </w:rPr>
  </w:style>
  <w:style w:type="character" w:customStyle="1" w:styleId="aff3">
    <w:name w:val="Текст сноски Знак"/>
    <w:link w:val="aff4"/>
    <w:uiPriority w:val="99"/>
    <w:rsid w:val="00863663"/>
  </w:style>
  <w:style w:type="paragraph" w:styleId="aff4">
    <w:name w:val="footnote text"/>
    <w:basedOn w:val="a0"/>
    <w:link w:val="aff3"/>
    <w:uiPriority w:val="99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5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6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7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d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4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6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8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a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e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0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2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4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6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8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c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e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41">
    <w:name w:val="Нет списка34"/>
    <w:next w:val="a3"/>
    <w:uiPriority w:val="99"/>
    <w:semiHidden/>
    <w:unhideWhenUsed/>
    <w:rsid w:val="006D5B44"/>
  </w:style>
  <w:style w:type="character" w:customStyle="1" w:styleId="blk">
    <w:name w:val="blk"/>
    <w:basedOn w:val="a1"/>
    <w:rsid w:val="006D5B44"/>
  </w:style>
  <w:style w:type="character" w:customStyle="1" w:styleId="1ff0">
    <w:name w:val="Гиперссылка1"/>
    <w:basedOn w:val="a1"/>
    <w:rsid w:val="006D5B44"/>
  </w:style>
  <w:style w:type="paragraph" w:customStyle="1" w:styleId="listparagraph">
    <w:name w:val="listparagraph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1">
    <w:name w:val="Нет списка35"/>
    <w:next w:val="a3"/>
    <w:uiPriority w:val="99"/>
    <w:semiHidden/>
    <w:unhideWhenUsed/>
    <w:rsid w:val="006D5B44"/>
  </w:style>
  <w:style w:type="table" w:customStyle="1" w:styleId="400">
    <w:name w:val="Сетка таблицы40"/>
    <w:basedOn w:val="a2"/>
    <w:next w:val="a7"/>
    <w:uiPriority w:val="59"/>
    <w:rsid w:val="006D5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7"/>
    <w:uiPriority w:val="59"/>
    <w:rsid w:val="00DF4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2E4374"/>
  </w:style>
  <w:style w:type="table" w:customStyle="1" w:styleId="420">
    <w:name w:val="Сетка таблицы42"/>
    <w:basedOn w:val="a2"/>
    <w:next w:val="a7"/>
    <w:uiPriority w:val="59"/>
    <w:rsid w:val="0070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0"/>
    <w:rsid w:val="0070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7061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0"/>
    <w:rsid w:val="007061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7061E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7061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706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7061E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0"/>
    <w:rsid w:val="00706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7061E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0"/>
    <w:rsid w:val="007061E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7061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706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706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706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706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706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7061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7061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706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71">
    <w:name w:val="Нет списка37"/>
    <w:next w:val="a3"/>
    <w:semiHidden/>
    <w:rsid w:val="00015753"/>
  </w:style>
  <w:style w:type="paragraph" w:customStyle="1" w:styleId="48">
    <w:name w:val="Без интервала4"/>
    <w:rsid w:val="000157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3"/>
    <w:uiPriority w:val="99"/>
    <w:semiHidden/>
    <w:unhideWhenUsed/>
    <w:rsid w:val="00015753"/>
  </w:style>
  <w:style w:type="numbering" w:customStyle="1" w:styleId="391">
    <w:name w:val="Нет списка39"/>
    <w:next w:val="a3"/>
    <w:uiPriority w:val="99"/>
    <w:semiHidden/>
    <w:rsid w:val="00B05A61"/>
  </w:style>
  <w:style w:type="table" w:customStyle="1" w:styleId="430">
    <w:name w:val="Сетка таблицы43"/>
    <w:basedOn w:val="a2"/>
    <w:next w:val="a7"/>
    <w:rsid w:val="00B0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1">
    <w:name w:val="Знак1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1">
    <w:name w:val="Знак Знак Знак"/>
    <w:basedOn w:val="a0"/>
    <w:rsid w:val="00B05A6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2">
    <w:name w:val="Знак Знак Знак Знак Знак Знак Знак Знак Знак Знак Знак Знак Знак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4">
    <w:name w:val="Знак Знак Знак Знак Знак Знак Знак"/>
    <w:basedOn w:val="a0"/>
    <w:rsid w:val="00B05A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2">
    <w:name w:val="Знак1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B05A6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5">
    <w:name w:val="font5"/>
    <w:basedOn w:val="a0"/>
    <w:rsid w:val="00B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0"/>
    <w:rsid w:val="00B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401">
    <w:name w:val="Нет списка40"/>
    <w:next w:val="a3"/>
    <w:uiPriority w:val="99"/>
    <w:semiHidden/>
    <w:unhideWhenUsed/>
    <w:rsid w:val="00D31416"/>
  </w:style>
  <w:style w:type="table" w:customStyle="1" w:styleId="440">
    <w:name w:val="Сетка таблицы44"/>
    <w:basedOn w:val="a2"/>
    <w:next w:val="a7"/>
    <w:uiPriority w:val="59"/>
    <w:rsid w:val="00D31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uiPriority w:val="99"/>
    <w:semiHidden/>
    <w:rsid w:val="00E6061A"/>
  </w:style>
  <w:style w:type="character" w:customStyle="1" w:styleId="aff">
    <w:name w:val="Обычный (веб) Знак"/>
    <w:aliases w:val="_а_Е’__ (дќа) И’ц_1 Знак,_а_Е’__ (дќа) И’ц_ И’ц_ Знак,___С¬__ (_x_) ÷¬__1 Знак,___С¬__ (_x_) ÷¬__ ÷¬__ Знак"/>
    <w:link w:val="afe"/>
    <w:uiPriority w:val="99"/>
    <w:locked/>
    <w:rsid w:val="00E60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E6061A"/>
    <w:pPr>
      <w:ind w:left="720"/>
      <w:contextualSpacing/>
    </w:pPr>
    <w:rPr>
      <w:rFonts w:ascii="Calibri" w:eastAsia="Calibri" w:hAnsi="Calibri" w:cs="Times New Roman"/>
    </w:rPr>
  </w:style>
  <w:style w:type="character" w:styleId="afffff5">
    <w:name w:val="annotation reference"/>
    <w:uiPriority w:val="99"/>
    <w:rsid w:val="00E6061A"/>
    <w:rPr>
      <w:sz w:val="18"/>
      <w:szCs w:val="18"/>
    </w:rPr>
  </w:style>
  <w:style w:type="paragraph" w:styleId="afffff6">
    <w:name w:val="annotation text"/>
    <w:basedOn w:val="a0"/>
    <w:link w:val="afffff7"/>
    <w:uiPriority w:val="99"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7">
    <w:name w:val="Текст примечания Знак"/>
    <w:basedOn w:val="a1"/>
    <w:link w:val="afffff6"/>
    <w:uiPriority w:val="99"/>
    <w:rsid w:val="00E606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8">
    <w:name w:val="annotation subject"/>
    <w:basedOn w:val="afffff6"/>
    <w:next w:val="afffff6"/>
    <w:link w:val="afffff9"/>
    <w:uiPriority w:val="99"/>
    <w:rsid w:val="00E6061A"/>
    <w:rPr>
      <w:b/>
      <w:bCs/>
    </w:rPr>
  </w:style>
  <w:style w:type="character" w:customStyle="1" w:styleId="afffff9">
    <w:name w:val="Тема примечания Знак"/>
    <w:basedOn w:val="afffff7"/>
    <w:link w:val="afffff8"/>
    <w:uiPriority w:val="99"/>
    <w:rsid w:val="00E6061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ffa">
    <w:name w:val="Знак Знак Знак Знак"/>
    <w:basedOn w:val="a0"/>
    <w:rsid w:val="00E60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2">
    <w:name w:val="Абзац списка17"/>
    <w:basedOn w:val="a0"/>
    <w:rsid w:val="00E606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3">
    <w:name w:val="Тема примечания Знак1"/>
    <w:uiPriority w:val="99"/>
    <w:locked/>
    <w:rsid w:val="00E6061A"/>
    <w:rPr>
      <w:rFonts w:cs="Times New Roman"/>
      <w:b/>
      <w:bCs/>
      <w:sz w:val="24"/>
      <w:szCs w:val="24"/>
    </w:rPr>
  </w:style>
  <w:style w:type="paragraph" w:customStyle="1" w:styleId="afffffb">
    <w:name w:val="÷¬__ ÷¬__ ÷¬__ ÷¬__"/>
    <w:basedOn w:val="a0"/>
    <w:rsid w:val="00E60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c">
    <w:name w:val="endnote text"/>
    <w:basedOn w:val="a0"/>
    <w:link w:val="afffffd"/>
    <w:rsid w:val="00E60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d">
    <w:name w:val="Текст концевой сноски Знак"/>
    <w:basedOn w:val="a1"/>
    <w:link w:val="afffffc"/>
    <w:rsid w:val="00E606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e">
    <w:name w:val="endnote reference"/>
    <w:rsid w:val="00E6061A"/>
    <w:rPr>
      <w:vertAlign w:val="superscript"/>
    </w:rPr>
  </w:style>
  <w:style w:type="paragraph" w:customStyle="1" w:styleId="P16">
    <w:name w:val="P16"/>
    <w:basedOn w:val="a0"/>
    <w:hidden/>
    <w:rsid w:val="00E6061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0"/>
    <w:hidden/>
    <w:rsid w:val="00E6061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0"/>
    <w:hidden/>
    <w:rsid w:val="00E6061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0"/>
    <w:hidden/>
    <w:rsid w:val="00E6061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E6061A"/>
    <w:rPr>
      <w:sz w:val="24"/>
    </w:rPr>
  </w:style>
  <w:style w:type="paragraph" w:customStyle="1" w:styleId="formattext">
    <w:name w:val="formattext"/>
    <w:basedOn w:val="a0"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06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E60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E606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f">
    <w:name w:val="МУ Обычный стиль"/>
    <w:basedOn w:val="a0"/>
    <w:autoRedefine/>
    <w:rsid w:val="00E6061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customStyle="1" w:styleId="450">
    <w:name w:val="Сетка таблицы45"/>
    <w:basedOn w:val="a2"/>
    <w:next w:val="a7"/>
    <w:uiPriority w:val="99"/>
    <w:rsid w:val="00E606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4">
    <w:name w:val="Стиль8"/>
    <w:basedOn w:val="a0"/>
    <w:rsid w:val="00E6061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E6061A"/>
  </w:style>
  <w:style w:type="paragraph" w:styleId="affffff0">
    <w:name w:val="Revision"/>
    <w:hidden/>
    <w:uiPriority w:val="99"/>
    <w:semiHidden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1">
    <w:basedOn w:val="a0"/>
    <w:next w:val="a0"/>
    <w:link w:val="affffff2"/>
    <w:qFormat/>
    <w:rsid w:val="00E6061A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ff2">
    <w:name w:val="Заголовок Знак"/>
    <w:link w:val="affffff1"/>
    <w:rsid w:val="00E6061A"/>
    <w:rPr>
      <w:rFonts w:ascii="Calibri Light" w:hAnsi="Calibri Light"/>
      <w:b/>
      <w:bCs/>
      <w:kern w:val="28"/>
      <w:sz w:val="32"/>
      <w:szCs w:val="32"/>
    </w:rPr>
  </w:style>
  <w:style w:type="character" w:customStyle="1" w:styleId="ed">
    <w:name w:val="ed"/>
    <w:basedOn w:val="a1"/>
    <w:rsid w:val="00E6061A"/>
  </w:style>
  <w:style w:type="character" w:customStyle="1" w:styleId="mark">
    <w:name w:val="mark"/>
    <w:basedOn w:val="a1"/>
    <w:rsid w:val="00E60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omanadvice.ru/solnechnyy-udar-u-detey" TargetMode="External"/><Relationship Id="rId18" Type="http://schemas.openxmlformats.org/officeDocument/2006/relationships/hyperlink" Target="https://internet.garant.ru/document/redirect/12138291/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38291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omanadvice.ru/teplovoy-udar-u-rebenka" TargetMode="External"/><Relationship Id="rId17" Type="http://schemas.openxmlformats.org/officeDocument/2006/relationships/hyperlink" Target="https://internet.garant.ru/document/redirect/10164072/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7444071/0" TargetMode="External"/><Relationship Id="rId20" Type="http://schemas.openxmlformats.org/officeDocument/2006/relationships/hyperlink" Target="https://internet.garant.ru/document/redirect/10164072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78405/0" TargetMode="External"/><Relationship Id="rId23" Type="http://schemas.openxmlformats.org/officeDocument/2006/relationships/hyperlink" Target="https://internet.garant.ru/document/redirect/6976882/3015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internet.garant.ru/document/redirect/186367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yperlink" Target="https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C9300-A122-4B62-9F14-7A5202CE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3874</TotalTime>
  <Pages>9</Pages>
  <Words>3577</Words>
  <Characters>20392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105</cp:revision>
  <cp:lastPrinted>2024-06-27T06:14:00Z</cp:lastPrinted>
  <dcterms:created xsi:type="dcterms:W3CDTF">2019-11-11T02:44:00Z</dcterms:created>
  <dcterms:modified xsi:type="dcterms:W3CDTF">2024-06-27T06:14:00Z</dcterms:modified>
</cp:coreProperties>
</file>